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36EA" w14:textId="62F907D3" w:rsidR="007A52EC" w:rsidRPr="00B60C8B" w:rsidRDefault="00E9088B" w:rsidP="00E9088B">
      <w:pPr>
        <w:pStyle w:val="NoSpacing"/>
        <w:rPr>
          <w:b/>
          <w:bCs/>
          <w:sz w:val="24"/>
          <w:szCs w:val="24"/>
        </w:rPr>
      </w:pPr>
      <w:r w:rsidRPr="00B60C8B">
        <w:rPr>
          <w:b/>
          <w:bCs/>
          <w:sz w:val="24"/>
          <w:szCs w:val="24"/>
        </w:rPr>
        <w:t xml:space="preserve">LivingWater ONE </w:t>
      </w:r>
    </w:p>
    <w:p w14:paraId="06AE07EA" w14:textId="594CDF11" w:rsidR="00E9088B" w:rsidRDefault="00E9088B" w:rsidP="00E9088B">
      <w:pPr>
        <w:pStyle w:val="NoSpacing"/>
        <w:rPr>
          <w:b/>
          <w:bCs/>
          <w:sz w:val="24"/>
          <w:szCs w:val="24"/>
        </w:rPr>
      </w:pPr>
      <w:r w:rsidRPr="00B60C8B">
        <w:rPr>
          <w:b/>
          <w:bCs/>
          <w:sz w:val="24"/>
          <w:szCs w:val="24"/>
        </w:rPr>
        <w:t>Technology Grant Narrative</w:t>
      </w:r>
    </w:p>
    <w:p w14:paraId="7516820A" w14:textId="2B5C3C0F" w:rsidR="001E247E" w:rsidRPr="00B60C8B" w:rsidRDefault="001E247E" w:rsidP="00E9088B">
      <w:pPr>
        <w:pStyle w:val="NoSpacing"/>
        <w:rPr>
          <w:b/>
          <w:bCs/>
          <w:sz w:val="24"/>
          <w:szCs w:val="24"/>
        </w:rPr>
      </w:pPr>
      <w:r>
        <w:rPr>
          <w:b/>
          <w:bCs/>
          <w:sz w:val="24"/>
          <w:szCs w:val="24"/>
        </w:rPr>
        <w:t>Trinity UCC, Canal Fulton, Ohio</w:t>
      </w:r>
    </w:p>
    <w:p w14:paraId="71A14611" w14:textId="5309F475" w:rsidR="00E9088B" w:rsidRDefault="00E9088B" w:rsidP="00E9088B">
      <w:pPr>
        <w:pStyle w:val="NoSpacing"/>
        <w:rPr>
          <w:sz w:val="24"/>
          <w:szCs w:val="24"/>
        </w:rPr>
      </w:pPr>
    </w:p>
    <w:p w14:paraId="3FF41721" w14:textId="122812AD" w:rsidR="00E9088B" w:rsidRDefault="00E9088B" w:rsidP="00E9088B">
      <w:pPr>
        <w:pStyle w:val="NoSpacing"/>
        <w:rPr>
          <w:sz w:val="24"/>
          <w:szCs w:val="24"/>
        </w:rPr>
      </w:pPr>
    </w:p>
    <w:p w14:paraId="4D75553F" w14:textId="49477B7B" w:rsidR="00E9088B" w:rsidRDefault="00E9088B" w:rsidP="00E9088B">
      <w:pPr>
        <w:pStyle w:val="NoSpacing"/>
        <w:rPr>
          <w:sz w:val="24"/>
          <w:szCs w:val="24"/>
        </w:rPr>
      </w:pPr>
      <w:r>
        <w:rPr>
          <w:sz w:val="24"/>
          <w:szCs w:val="24"/>
        </w:rPr>
        <w:t xml:space="preserve">Trinity UCC in Canal Fulton is a congregation undergoing an intentional time of transition.  With the covenantal support of the LivingWater Association, the church is in the midst of a New Beginnings discernment process.  The church has determined </w:t>
      </w:r>
      <w:r w:rsidR="00B60C8B">
        <w:rPr>
          <w:sz w:val="24"/>
          <w:szCs w:val="24"/>
        </w:rPr>
        <w:t xml:space="preserve">a </w:t>
      </w:r>
      <w:r>
        <w:rPr>
          <w:sz w:val="24"/>
          <w:szCs w:val="24"/>
        </w:rPr>
        <w:t xml:space="preserve">need to make significant updates </w:t>
      </w:r>
      <w:r w:rsidR="00B60C8B">
        <w:rPr>
          <w:sz w:val="24"/>
          <w:szCs w:val="24"/>
        </w:rPr>
        <w:t xml:space="preserve">and improvements </w:t>
      </w:r>
      <w:r>
        <w:rPr>
          <w:sz w:val="24"/>
          <w:szCs w:val="24"/>
        </w:rPr>
        <w:t>in the area</w:t>
      </w:r>
      <w:r w:rsidR="00B60C8B">
        <w:rPr>
          <w:sz w:val="24"/>
          <w:szCs w:val="24"/>
        </w:rPr>
        <w:t>s</w:t>
      </w:r>
      <w:r>
        <w:rPr>
          <w:sz w:val="24"/>
          <w:szCs w:val="24"/>
        </w:rPr>
        <w:t xml:space="preserve"> of technology and communication strategies.  </w:t>
      </w:r>
    </w:p>
    <w:p w14:paraId="1EED1B6C" w14:textId="77777777" w:rsidR="00E9088B" w:rsidRDefault="00E9088B" w:rsidP="00E9088B">
      <w:pPr>
        <w:pStyle w:val="NoSpacing"/>
        <w:rPr>
          <w:sz w:val="24"/>
          <w:szCs w:val="24"/>
        </w:rPr>
      </w:pPr>
    </w:p>
    <w:p w14:paraId="2AE6892A" w14:textId="77777777" w:rsidR="00DF086C" w:rsidRDefault="00E9088B" w:rsidP="00E9088B">
      <w:pPr>
        <w:pStyle w:val="NoSpacing"/>
        <w:rPr>
          <w:sz w:val="24"/>
          <w:szCs w:val="24"/>
        </w:rPr>
      </w:pPr>
      <w:r>
        <w:rPr>
          <w:sz w:val="24"/>
          <w:szCs w:val="24"/>
        </w:rPr>
        <w:t xml:space="preserve">Beginning in July, Trinity began worshipping and holding church meetings using Zoom as a platform.  This has allowed the congregation to remain connected during the pandemic.  </w:t>
      </w:r>
      <w:r w:rsidR="004332E3">
        <w:rPr>
          <w:sz w:val="24"/>
          <w:szCs w:val="24"/>
        </w:rPr>
        <w:t xml:space="preserve">The next step for the church is a shift to livestreaming worship services.  Items included in this request will allow for Trinity to remain connected with those who have found virtual worship a valuable way of remaining in relationship with the church community.  We expect the ability to livestream will strengthen our ministry partnership with Chapel Hill Community, a United Church Homes senior living community located in Canal Fulton. </w:t>
      </w:r>
      <w:r w:rsidR="00B60C8B">
        <w:rPr>
          <w:sz w:val="24"/>
          <w:szCs w:val="24"/>
        </w:rPr>
        <w:t xml:space="preserve"> </w:t>
      </w:r>
    </w:p>
    <w:p w14:paraId="4B3B95BC" w14:textId="40DAEC0B" w:rsidR="004332E3" w:rsidRPr="00DF086C" w:rsidRDefault="00DF086C" w:rsidP="00E9088B">
      <w:pPr>
        <w:pStyle w:val="NoSpacing"/>
        <w:rPr>
          <w:b/>
          <w:bCs/>
          <w:sz w:val="24"/>
          <w:szCs w:val="24"/>
        </w:rPr>
      </w:pPr>
      <w:r w:rsidRPr="00DF086C">
        <w:rPr>
          <w:b/>
          <w:bCs/>
          <w:sz w:val="24"/>
          <w:szCs w:val="24"/>
        </w:rPr>
        <w:t>$3,449 r</w:t>
      </w:r>
      <w:r w:rsidR="00B60C8B" w:rsidRPr="00DF086C">
        <w:rPr>
          <w:b/>
          <w:bCs/>
          <w:sz w:val="24"/>
          <w:szCs w:val="24"/>
        </w:rPr>
        <w:t>equested</w:t>
      </w:r>
      <w:r w:rsidRPr="00DF086C">
        <w:rPr>
          <w:b/>
          <w:bCs/>
          <w:sz w:val="24"/>
          <w:szCs w:val="24"/>
        </w:rPr>
        <w:t xml:space="preserve"> for livestreaming equipment (item list provided)</w:t>
      </w:r>
    </w:p>
    <w:p w14:paraId="4C49BCFF" w14:textId="77777777" w:rsidR="004332E3" w:rsidRDefault="004332E3" w:rsidP="00E9088B">
      <w:pPr>
        <w:pStyle w:val="NoSpacing"/>
        <w:rPr>
          <w:sz w:val="24"/>
          <w:szCs w:val="24"/>
        </w:rPr>
      </w:pPr>
    </w:p>
    <w:p w14:paraId="5B991B36" w14:textId="77777777" w:rsidR="00DF086C" w:rsidRDefault="004332E3" w:rsidP="00E9088B">
      <w:pPr>
        <w:pStyle w:val="NoSpacing"/>
        <w:rPr>
          <w:b/>
          <w:bCs/>
          <w:sz w:val="24"/>
          <w:szCs w:val="24"/>
        </w:rPr>
      </w:pPr>
      <w:r>
        <w:rPr>
          <w:sz w:val="24"/>
          <w:szCs w:val="24"/>
        </w:rPr>
        <w:t>Once Trinity Church re</w:t>
      </w:r>
      <w:r w:rsidR="00B60C8B">
        <w:rPr>
          <w:sz w:val="24"/>
          <w:szCs w:val="24"/>
        </w:rPr>
        <w:t>turn</w:t>
      </w:r>
      <w:r>
        <w:rPr>
          <w:sz w:val="24"/>
          <w:szCs w:val="24"/>
        </w:rPr>
        <w:t xml:space="preserve">s to gathered worship in our sanctuary, we plan to make the worship </w:t>
      </w:r>
      <w:r w:rsidR="00B60C8B">
        <w:rPr>
          <w:sz w:val="24"/>
          <w:szCs w:val="24"/>
        </w:rPr>
        <w:t>experience</w:t>
      </w:r>
      <w:r>
        <w:rPr>
          <w:sz w:val="24"/>
          <w:szCs w:val="24"/>
        </w:rPr>
        <w:t xml:space="preserve"> more accessible </w:t>
      </w:r>
      <w:r w:rsidR="00B60C8B">
        <w:rPr>
          <w:sz w:val="24"/>
          <w:szCs w:val="24"/>
        </w:rPr>
        <w:t xml:space="preserve">and uplifting </w:t>
      </w:r>
      <w:r>
        <w:rPr>
          <w:sz w:val="24"/>
          <w:szCs w:val="24"/>
        </w:rPr>
        <w:t xml:space="preserve">by </w:t>
      </w:r>
      <w:r w:rsidR="00B60C8B">
        <w:rPr>
          <w:sz w:val="24"/>
          <w:szCs w:val="24"/>
        </w:rPr>
        <w:t>displaying</w:t>
      </w:r>
      <w:r>
        <w:rPr>
          <w:sz w:val="24"/>
          <w:szCs w:val="24"/>
        </w:rPr>
        <w:t xml:space="preserve"> the liturgy </w:t>
      </w:r>
      <w:r w:rsidR="00B60C8B">
        <w:rPr>
          <w:sz w:val="24"/>
          <w:szCs w:val="24"/>
        </w:rPr>
        <w:t>and video elements on large screen televisions mounted on the walls.  The addition of these screens will also make the space more attractive and functional for community groups as we intend to invite civic and justice-oriented organizations to begin meeting in our church building</w:t>
      </w:r>
      <w:r w:rsidR="00B60C8B" w:rsidRPr="00DF086C">
        <w:rPr>
          <w:b/>
          <w:bCs/>
          <w:sz w:val="24"/>
          <w:szCs w:val="24"/>
        </w:rPr>
        <w:t xml:space="preserve">. </w:t>
      </w:r>
    </w:p>
    <w:p w14:paraId="2661277A" w14:textId="166040C7" w:rsidR="00E9088B" w:rsidRPr="00DF086C" w:rsidRDefault="00B60C8B" w:rsidP="00E9088B">
      <w:pPr>
        <w:pStyle w:val="NoSpacing"/>
        <w:rPr>
          <w:b/>
          <w:bCs/>
          <w:sz w:val="24"/>
          <w:szCs w:val="24"/>
        </w:rPr>
      </w:pPr>
      <w:r w:rsidRPr="00DF086C">
        <w:rPr>
          <w:b/>
          <w:bCs/>
          <w:sz w:val="24"/>
          <w:szCs w:val="24"/>
        </w:rPr>
        <w:t>$</w:t>
      </w:r>
      <w:r w:rsidR="00DF086C" w:rsidRPr="00DF086C">
        <w:rPr>
          <w:b/>
          <w:bCs/>
          <w:sz w:val="24"/>
          <w:szCs w:val="24"/>
        </w:rPr>
        <w:t>1,889.97 requested for three televisions</w:t>
      </w:r>
      <w:r w:rsidR="00DF086C">
        <w:rPr>
          <w:b/>
          <w:bCs/>
          <w:sz w:val="24"/>
          <w:szCs w:val="24"/>
        </w:rPr>
        <w:t xml:space="preserve"> and mounting equipment</w:t>
      </w:r>
    </w:p>
    <w:p w14:paraId="2D228C9B" w14:textId="2178D699" w:rsidR="00B60C8B" w:rsidRDefault="00B60C8B" w:rsidP="00E9088B">
      <w:pPr>
        <w:pStyle w:val="NoSpacing"/>
        <w:rPr>
          <w:sz w:val="24"/>
          <w:szCs w:val="24"/>
        </w:rPr>
      </w:pPr>
    </w:p>
    <w:p w14:paraId="506AA363" w14:textId="77777777" w:rsidR="00DF086C" w:rsidRDefault="00DF086C" w:rsidP="00DF086C">
      <w:pPr>
        <w:pStyle w:val="NoSpacing"/>
        <w:rPr>
          <w:sz w:val="24"/>
          <w:szCs w:val="24"/>
        </w:rPr>
      </w:pPr>
      <w:r>
        <w:rPr>
          <w:sz w:val="24"/>
          <w:szCs w:val="24"/>
        </w:rPr>
        <w:t xml:space="preserve">Trinity Church is creating a web presence using the denominational resource, UCC Everywhere.  We selected this web platform out of a desire to actively promote our identity as a congregation in covenant with the United Church of Christ and the core values that connect and strengthen us.  </w:t>
      </w:r>
    </w:p>
    <w:p w14:paraId="260AE41C" w14:textId="77777777" w:rsidR="00DF086C" w:rsidRDefault="00DF086C" w:rsidP="00DF086C">
      <w:pPr>
        <w:pStyle w:val="NoSpacing"/>
        <w:rPr>
          <w:sz w:val="24"/>
          <w:szCs w:val="24"/>
        </w:rPr>
      </w:pPr>
      <w:r w:rsidRPr="00B60C8B">
        <w:rPr>
          <w:b/>
          <w:bCs/>
          <w:sz w:val="24"/>
          <w:szCs w:val="24"/>
        </w:rPr>
        <w:t xml:space="preserve">$850 </w:t>
      </w:r>
      <w:r>
        <w:rPr>
          <w:b/>
          <w:bCs/>
          <w:sz w:val="24"/>
          <w:szCs w:val="24"/>
        </w:rPr>
        <w:t xml:space="preserve">requested </w:t>
      </w:r>
      <w:r w:rsidRPr="00B60C8B">
        <w:rPr>
          <w:b/>
          <w:bCs/>
          <w:sz w:val="24"/>
          <w:szCs w:val="24"/>
        </w:rPr>
        <w:t>for</w:t>
      </w:r>
      <w:r>
        <w:rPr>
          <w:b/>
          <w:bCs/>
          <w:sz w:val="24"/>
          <w:szCs w:val="24"/>
        </w:rPr>
        <w:t xml:space="preserve"> </w:t>
      </w:r>
      <w:r w:rsidRPr="00B60C8B">
        <w:rPr>
          <w:b/>
          <w:bCs/>
          <w:sz w:val="24"/>
          <w:szCs w:val="24"/>
        </w:rPr>
        <w:t>initial year of web service</w:t>
      </w:r>
      <w:r>
        <w:rPr>
          <w:sz w:val="24"/>
          <w:szCs w:val="24"/>
        </w:rPr>
        <w:t xml:space="preserve"> </w:t>
      </w:r>
    </w:p>
    <w:p w14:paraId="4BD2C733" w14:textId="7030C6F7" w:rsidR="00B60C8B" w:rsidRDefault="00B60C8B" w:rsidP="00E9088B">
      <w:pPr>
        <w:pStyle w:val="NoSpacing"/>
        <w:rPr>
          <w:sz w:val="24"/>
          <w:szCs w:val="24"/>
        </w:rPr>
      </w:pPr>
    </w:p>
    <w:p w14:paraId="1A4DF0F6" w14:textId="77777777" w:rsidR="00B60C8B" w:rsidRDefault="00B60C8B" w:rsidP="00E9088B">
      <w:pPr>
        <w:pStyle w:val="NoSpacing"/>
        <w:rPr>
          <w:sz w:val="24"/>
          <w:szCs w:val="24"/>
        </w:rPr>
      </w:pPr>
    </w:p>
    <w:p w14:paraId="16F68F9C" w14:textId="0BF003DB" w:rsidR="00B60C8B" w:rsidRDefault="00B60C8B" w:rsidP="00E9088B">
      <w:pPr>
        <w:pStyle w:val="NoSpacing"/>
        <w:rPr>
          <w:sz w:val="24"/>
          <w:szCs w:val="24"/>
        </w:rPr>
      </w:pPr>
    </w:p>
    <w:p w14:paraId="11D0942C" w14:textId="77777777" w:rsidR="00B60C8B" w:rsidRPr="00E9088B" w:rsidRDefault="00B60C8B" w:rsidP="00E9088B">
      <w:pPr>
        <w:pStyle w:val="NoSpacing"/>
        <w:rPr>
          <w:sz w:val="24"/>
          <w:szCs w:val="24"/>
        </w:rPr>
      </w:pPr>
    </w:p>
    <w:sectPr w:rsidR="00B60C8B" w:rsidRPr="00E90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8B"/>
    <w:rsid w:val="001E247E"/>
    <w:rsid w:val="004332E3"/>
    <w:rsid w:val="007A52EC"/>
    <w:rsid w:val="00B60C8B"/>
    <w:rsid w:val="00DF086C"/>
    <w:rsid w:val="00E90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6453"/>
  <w15:chartTrackingRefBased/>
  <w15:docId w15:val="{728AD3D9-6717-4CD5-BCF7-54BAB751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08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Zerby</dc:creator>
  <cp:keywords/>
  <dc:description/>
  <cp:lastModifiedBy>David Zerby</cp:lastModifiedBy>
  <cp:revision>2</cp:revision>
  <dcterms:created xsi:type="dcterms:W3CDTF">2021-04-21T14:46:00Z</dcterms:created>
  <dcterms:modified xsi:type="dcterms:W3CDTF">2021-05-28T16:19:00Z</dcterms:modified>
</cp:coreProperties>
</file>