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FE7FC" w14:textId="235045BD" w:rsidR="00FA3C35" w:rsidRPr="00FA3C35" w:rsidRDefault="00FA3C35" w:rsidP="00FA3C35">
      <w:pPr>
        <w:jc w:val="center"/>
        <w:rPr>
          <w:b/>
        </w:rPr>
      </w:pPr>
      <w:r w:rsidRPr="00FA3C35">
        <w:rPr>
          <w:b/>
        </w:rPr>
        <w:t>East View United Church of Christ</w:t>
      </w:r>
    </w:p>
    <w:p w14:paraId="06C78D7E" w14:textId="71BB5A3D" w:rsidR="00896BE7" w:rsidRPr="00FA3C35" w:rsidRDefault="00FD6818">
      <w:pPr>
        <w:rPr>
          <w:i/>
        </w:rPr>
      </w:pPr>
      <w:r w:rsidRPr="00FA3C35">
        <w:rPr>
          <w:i/>
        </w:rPr>
        <w:t>TREASURER’S REPORT 2019</w:t>
      </w:r>
      <w:r w:rsidR="00F800D9" w:rsidRPr="00FA3C35">
        <w:rPr>
          <w:i/>
        </w:rPr>
        <w:t xml:space="preserve"> EASTVIEW UNITED CHURCH OF CHRIST</w:t>
      </w:r>
    </w:p>
    <w:p w14:paraId="5E4BA0AB" w14:textId="602343FD" w:rsidR="0061150D" w:rsidRDefault="0061150D">
      <w:r>
        <w:t>East</w:t>
      </w:r>
      <w:r w:rsidR="00FA3C35">
        <w:t xml:space="preserve"> V</w:t>
      </w:r>
      <w:r>
        <w:t xml:space="preserve">iew United Church of Christ has reviewed financial statements for fiscal year </w:t>
      </w:r>
      <w:proofErr w:type="gramStart"/>
      <w:r>
        <w:t>2019,</w:t>
      </w:r>
      <w:proofErr w:type="gramEnd"/>
      <w:r>
        <w:t xml:space="preserve"> please allow this summary to serve as an accurate representation of </w:t>
      </w:r>
      <w:r w:rsidR="00F800D9">
        <w:t>all the receipts and disbursements for the</w:t>
      </w:r>
      <w:r>
        <w:t xml:space="preserve"> year.</w:t>
      </w:r>
    </w:p>
    <w:p w14:paraId="0BFEDB69" w14:textId="31DB664B" w:rsidR="00FA3C35" w:rsidRDefault="00292DC9" w:rsidP="00FA3C35">
      <w:pPr>
        <w:spacing w:after="0" w:line="240" w:lineRule="auto"/>
      </w:pPr>
      <w:r>
        <w:t xml:space="preserve">Beginning </w:t>
      </w:r>
      <w:r w:rsidR="0061150D">
        <w:t xml:space="preserve">Cash </w:t>
      </w:r>
      <w:proofErr w:type="gramStart"/>
      <w:r w:rsidR="0061150D">
        <w:t xml:space="preserve">Balance </w:t>
      </w:r>
      <w:r>
        <w:t>…………………………………</w:t>
      </w:r>
      <w:r w:rsidR="00276F3F">
        <w:t>………………………………………..</w:t>
      </w:r>
      <w:proofErr w:type="gramEnd"/>
      <w:r w:rsidR="00DD170A">
        <w:t xml:space="preserve">      </w:t>
      </w:r>
      <w:bookmarkStart w:id="0" w:name="_GoBack"/>
      <w:bookmarkEnd w:id="0"/>
      <w:r w:rsidR="00D1618A">
        <w:t>$53,826.74</w:t>
      </w:r>
    </w:p>
    <w:p w14:paraId="3BD9FB04" w14:textId="60ECE759" w:rsidR="00292DC9" w:rsidRDefault="00292DC9" w:rsidP="00FA3C35">
      <w:pPr>
        <w:spacing w:after="0" w:line="240" w:lineRule="auto"/>
      </w:pPr>
      <w:r>
        <w:t xml:space="preserve">Income received during Year </w:t>
      </w:r>
      <w:proofErr w:type="gramStart"/>
      <w:r>
        <w:t>2019……………</w:t>
      </w:r>
      <w:r w:rsidR="00DD170A">
        <w:t xml:space="preserve">………………………………………………     </w:t>
      </w:r>
      <w:r>
        <w:t>$162,569.99</w:t>
      </w:r>
      <w:proofErr w:type="gramEnd"/>
      <w:r w:rsidR="0061150D">
        <w:t xml:space="preserve"> </w:t>
      </w:r>
    </w:p>
    <w:p w14:paraId="1E1D7AC0" w14:textId="77777777" w:rsidR="00FA3C35" w:rsidRDefault="00FA3C35" w:rsidP="00FA3C35">
      <w:pPr>
        <w:spacing w:after="0" w:line="240" w:lineRule="auto"/>
      </w:pPr>
    </w:p>
    <w:p w14:paraId="1491A943" w14:textId="69001909" w:rsidR="00F800D9" w:rsidRDefault="00292DC9">
      <w:r>
        <w:t xml:space="preserve">Total includes </w:t>
      </w:r>
      <w:r w:rsidR="002D669A">
        <w:t xml:space="preserve">income from the </w:t>
      </w:r>
      <w:r>
        <w:t xml:space="preserve">General </w:t>
      </w:r>
      <w:proofErr w:type="gramStart"/>
      <w:r>
        <w:t xml:space="preserve">Fund </w:t>
      </w:r>
      <w:r w:rsidR="002D669A">
        <w:t>which</w:t>
      </w:r>
      <w:proofErr w:type="gramEnd"/>
      <w:r w:rsidR="002D669A">
        <w:t xml:space="preserve"> includes tithes and offering.  Mission Fund income is   factored into the income total and includes mission pledges, seasonal giving, and designated donations.  </w:t>
      </w:r>
      <w:r w:rsidR="00276F3F">
        <w:t>Capital Building funds include member-specified pledges.</w:t>
      </w:r>
    </w:p>
    <w:p w14:paraId="43CD5812" w14:textId="3CB36D5D" w:rsidR="00276F3F" w:rsidRDefault="00276F3F" w:rsidP="00FA3C35">
      <w:pPr>
        <w:spacing w:after="0" w:line="240" w:lineRule="auto"/>
      </w:pPr>
      <w:r>
        <w:t>Expense Paid ……………………………………………</w:t>
      </w:r>
      <w:r w:rsidR="00DD170A">
        <w:t xml:space="preserve">………………………………………………     </w:t>
      </w:r>
      <w:r>
        <w:t>$167,489.30</w:t>
      </w:r>
    </w:p>
    <w:p w14:paraId="5C0887CB" w14:textId="2D995C21" w:rsidR="00276F3F" w:rsidRDefault="007B6BFA" w:rsidP="00FA3C35">
      <w:pPr>
        <w:spacing w:after="0" w:line="240" w:lineRule="auto"/>
      </w:pPr>
      <w:r>
        <w:t xml:space="preserve">Ending </w:t>
      </w:r>
      <w:r w:rsidR="00276F3F">
        <w:t xml:space="preserve">Cash </w:t>
      </w:r>
      <w:proofErr w:type="gramStart"/>
      <w:r w:rsidR="00276F3F">
        <w:t>Balance ………………………………………………………………………………</w:t>
      </w:r>
      <w:r>
        <w:t>..</w:t>
      </w:r>
      <w:proofErr w:type="gramEnd"/>
      <w:r w:rsidR="00DD170A">
        <w:t xml:space="preserve">   </w:t>
      </w:r>
      <w:r w:rsidR="00276F3F">
        <w:t xml:space="preserve"> $</w:t>
      </w:r>
      <w:r w:rsidR="00D1618A">
        <w:t>60,656.39</w:t>
      </w:r>
    </w:p>
    <w:p w14:paraId="43F42B4F" w14:textId="77777777" w:rsidR="00FA3C35" w:rsidRDefault="00FA3C35" w:rsidP="00FA3C35">
      <w:pPr>
        <w:spacing w:after="0" w:line="240" w:lineRule="auto"/>
      </w:pPr>
    </w:p>
    <w:p w14:paraId="48CC7718" w14:textId="471890DD" w:rsidR="00FA3C35" w:rsidRPr="00FA3C35" w:rsidRDefault="00FA3C35" w:rsidP="00FA3C35">
      <w:pPr>
        <w:spacing w:after="0" w:line="240" w:lineRule="auto"/>
        <w:jc w:val="center"/>
        <w:rPr>
          <w:b/>
        </w:rPr>
      </w:pPr>
      <w:r w:rsidRPr="00FA3C35">
        <w:rPr>
          <w:b/>
        </w:rPr>
        <w:t>East View UCC 2020 Expenses and Expenditures</w:t>
      </w:r>
    </w:p>
    <w:p w14:paraId="2F8D238F" w14:textId="77777777" w:rsidR="00FA3C35" w:rsidRDefault="00FA3C35" w:rsidP="00FA3C35">
      <w:pPr>
        <w:spacing w:after="0" w:line="240" w:lineRule="auto"/>
        <w:jc w:val="center"/>
      </w:pPr>
    </w:p>
    <w:tbl>
      <w:tblPr>
        <w:tblW w:w="11280" w:type="dxa"/>
        <w:tblInd w:w="93" w:type="dxa"/>
        <w:tblLook w:val="04A0" w:firstRow="1" w:lastRow="0" w:firstColumn="1" w:lastColumn="0" w:noHBand="0" w:noVBand="1"/>
      </w:tblPr>
      <w:tblGrid>
        <w:gridCol w:w="4740"/>
        <w:gridCol w:w="1060"/>
        <w:gridCol w:w="2200"/>
        <w:gridCol w:w="1060"/>
        <w:gridCol w:w="2220"/>
      </w:tblGrid>
      <w:tr w:rsidR="00FA3C35" w:rsidRPr="00FA3C35" w14:paraId="0157F108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EDE7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C35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 FUND INCOME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97A7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A841" w14:textId="77777777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C3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$139,152.28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7D22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720B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A3C35" w:rsidRPr="00FA3C35" w14:paraId="6F870D31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49FA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C35">
              <w:rPr>
                <w:rFonts w:ascii="Calibri" w:eastAsia="Times New Roman" w:hAnsi="Calibri" w:cs="Times New Roman"/>
                <w:b/>
                <w:bCs/>
                <w:color w:val="000000"/>
              </w:rPr>
              <w:t>MISSION FUND INCOME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C75A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7EC5" w14:textId="77777777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C3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$12,272.40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1274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992D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A3C35" w:rsidRPr="00FA3C35" w14:paraId="2872DADD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8716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C35">
              <w:rPr>
                <w:rFonts w:ascii="Calibri" w:eastAsia="Times New Roman" w:hAnsi="Calibri" w:cs="Times New Roman"/>
                <w:b/>
                <w:bCs/>
                <w:color w:val="000000"/>
              </w:rPr>
              <w:t>CAPITAL BUILDING FUND INCOME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2417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8309" w14:textId="77777777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C3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$12,447.75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D3B3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5549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A3C35" w:rsidRPr="00FA3C35" w14:paraId="1243F91F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EC3C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C35">
              <w:rPr>
                <w:rFonts w:ascii="Calibri" w:eastAsia="Times New Roman" w:hAnsi="Calibri" w:cs="Times New Roman"/>
                <w:b/>
                <w:bCs/>
                <w:color w:val="000000"/>
              </w:rPr>
              <w:t>SEARCH COMMITTEE INCOME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82DA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C2DB" w14:textId="77777777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C3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$4,012.63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2758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485D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A3C35" w:rsidRPr="00FA3C35" w14:paraId="4502B077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CBDD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C35">
              <w:rPr>
                <w:rFonts w:ascii="Calibri" w:eastAsia="Times New Roman" w:hAnsi="Calibri" w:cs="Times New Roman"/>
                <w:b/>
                <w:bCs/>
                <w:color w:val="000000"/>
              </w:rPr>
              <w:t>TOTAL INCOME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C091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4801" w14:textId="465FC856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</w:t>
            </w:r>
            <w:r w:rsidRPr="00FA3C35">
              <w:rPr>
                <w:rFonts w:ascii="Calibri" w:eastAsia="Times New Roman" w:hAnsi="Calibri" w:cs="Times New Roman"/>
                <w:b/>
                <w:bCs/>
                <w:color w:val="000000"/>
              </w:rPr>
              <w:t>$167,855.06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1338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48C6" w14:textId="130DE3AD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A3C35" w:rsidRPr="00FA3C35" w14:paraId="2AB1FD37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AB96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519E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CFC0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B8D2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F768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A3C35" w:rsidRPr="00FA3C35" w14:paraId="1756842D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F5CF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C35">
              <w:rPr>
                <w:rFonts w:ascii="Calibri" w:eastAsia="Times New Roman" w:hAnsi="Calibri" w:cs="Times New Roman"/>
                <w:b/>
                <w:bCs/>
                <w:color w:val="000000"/>
              </w:rPr>
              <w:t>EXPENDITURES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BCF9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6DD5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41E6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CCE7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3C35" w:rsidRPr="00FA3C35" w14:paraId="2D01BE91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660C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>PASTORAL SALARIES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C0F1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844A" w14:textId="77777777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 xml:space="preserve">$35,528.85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E134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5BF6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A3C35" w:rsidRPr="00FA3C35" w14:paraId="09DBB774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7E1E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>INTERIM MINISTER EXPENSE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1CA3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8DF5" w14:textId="77777777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 xml:space="preserve">$1,400.00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A37B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775B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A3C35" w:rsidRPr="00FA3C35" w14:paraId="17B73CBA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8501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>STAFF SALARIES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431D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A1DF" w14:textId="77777777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 xml:space="preserve">$72,484.74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EF41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8B93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A3C35" w:rsidRPr="00FA3C35" w14:paraId="0204555F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797E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>UTILITIES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D361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0CC7" w14:textId="77777777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 xml:space="preserve">$11,401.78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EE47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1EA5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A3C35" w:rsidRPr="00FA3C35" w14:paraId="713CCFF5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BE2D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>BUILDING AND PROPERTY EXPENSE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CC0C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B0F7" w14:textId="77777777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 xml:space="preserve">$17,038.97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CDF1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8B10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A3C35" w:rsidRPr="00FA3C35" w14:paraId="4CC97179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E077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>ADMINISTRATION EXPENSE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15D1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AB92" w14:textId="77777777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 xml:space="preserve">$8,478.30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E62B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C947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A3C35" w:rsidRPr="00FA3C35" w14:paraId="423E86B2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1023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>CHRISTIAN EDUCATION EXPENSES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FF1B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9A55" w14:textId="77777777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 xml:space="preserve">$3,119.98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7B75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0369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A3C35" w:rsidRPr="00FA3C35" w14:paraId="05DE2861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334D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>WORSHIP EXPENSES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0C9A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650E" w14:textId="77777777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 xml:space="preserve">$4,199.58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C6B0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50C4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A3C35" w:rsidRPr="00FA3C35" w14:paraId="7140D6F9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B50E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>AUXILIARY EXPENSES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AD2E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A869" w14:textId="77777777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 xml:space="preserve">$2,909.56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90CC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B4FB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A3C35" w:rsidRPr="00FA3C35" w14:paraId="08DAC37F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0DD5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>MINISTRY EXPENSES (GUEST)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9C7D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47C4" w14:textId="77777777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 xml:space="preserve">$900.00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1AAC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049C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A3C35" w:rsidRPr="00FA3C35" w14:paraId="2C1FF145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8520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>MEMBER OUTREACH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F9FD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1ED3" w14:textId="77777777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 xml:space="preserve">$1,054.27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5C2A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BD74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A3C35" w:rsidRPr="00FA3C35" w14:paraId="38AE6E17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ADA5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>COMMUNITY OUTREACH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7B04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2DC2" w14:textId="77777777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 xml:space="preserve">$5,105.32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3521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2208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A3C35" w:rsidRPr="00FA3C35" w14:paraId="1B82D00A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3263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>CAPITAL BUILDING REPAIR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C520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2934" w14:textId="77777777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 xml:space="preserve">$824.00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7BCB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F4A8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A3C35" w:rsidRPr="00FA3C35" w14:paraId="40E0778A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BE9E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>SEARCH COMMITTEE EXPENSE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629A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986C" w14:textId="77777777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color w:val="FF0000"/>
              </w:rPr>
              <w:t xml:space="preserve">$736.66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1EFB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626B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A3C35" w:rsidRPr="00FA3C35" w14:paraId="0D094B5D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CCB6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C35">
              <w:rPr>
                <w:rFonts w:ascii="Calibri" w:eastAsia="Times New Roman" w:hAnsi="Calibri" w:cs="Times New Roman"/>
                <w:b/>
                <w:bCs/>
                <w:color w:val="000000"/>
              </w:rPr>
              <w:t>TOTAL EXPENSES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4B51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3D29" w14:textId="567269D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                      </w:t>
            </w:r>
            <w:r w:rsidRPr="00FA3C35">
              <w:rPr>
                <w:rFonts w:ascii="Calibri" w:eastAsia="Times New Roman" w:hAnsi="Calibri" w:cs="Times New Roman"/>
                <w:b/>
                <w:bCs/>
                <w:color w:val="FF0000"/>
              </w:rPr>
              <w:t>$165,182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4CD3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08F4" w14:textId="23E2DE9F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A3C3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01 </w:t>
            </w:r>
          </w:p>
        </w:tc>
      </w:tr>
      <w:tr w:rsidR="00FA3C35" w:rsidRPr="00FA3C35" w14:paraId="729C1CEE" w14:textId="77777777" w:rsidTr="00FA3C35">
        <w:trPr>
          <w:trHeight w:val="28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79B4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C35">
              <w:rPr>
                <w:rFonts w:ascii="Calibri" w:eastAsia="Times New Roman" w:hAnsi="Calibri" w:cs="Times New Roman"/>
                <w:b/>
                <w:bCs/>
                <w:color w:val="000000"/>
              </w:rPr>
              <w:t>DIFFERENCE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AE74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7D98" w14:textId="32F3A9F9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</w:t>
            </w:r>
            <w:r w:rsidRPr="00FA3C35">
              <w:rPr>
                <w:rFonts w:ascii="Calibri" w:eastAsia="Times New Roman" w:hAnsi="Calibri" w:cs="Times New Roman"/>
                <w:b/>
                <w:bCs/>
                <w:color w:val="000000"/>
              </w:rPr>
              <w:t>$2,673.0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07D0" w14:textId="77777777" w:rsidR="00FA3C35" w:rsidRPr="00FA3C35" w:rsidRDefault="00FA3C35" w:rsidP="00FA3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7700" w14:textId="608F3938" w:rsidR="00FA3C35" w:rsidRPr="00FA3C35" w:rsidRDefault="00FA3C35" w:rsidP="00FA3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C3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5 </w:t>
            </w:r>
          </w:p>
        </w:tc>
      </w:tr>
    </w:tbl>
    <w:p w14:paraId="092E4CD8" w14:textId="77777777" w:rsidR="00FA3C35" w:rsidRDefault="00FA3C35" w:rsidP="00FA3C35">
      <w:pPr>
        <w:spacing w:after="0" w:line="240" w:lineRule="auto"/>
      </w:pPr>
    </w:p>
    <w:p w14:paraId="62AA9B01" w14:textId="77777777" w:rsidR="00FA3C35" w:rsidRDefault="00FA3C35"/>
    <w:p w14:paraId="46096621" w14:textId="77777777" w:rsidR="00FA3C35" w:rsidRDefault="00FA3C35"/>
    <w:p w14:paraId="79D82239" w14:textId="73A5F072" w:rsidR="00FD6818" w:rsidRDefault="00FD6818"/>
    <w:p w14:paraId="4C582291" w14:textId="77777777" w:rsidR="00FA3C35" w:rsidRDefault="00FA3C35" w:rsidP="00FA3C35">
      <w:pPr>
        <w:jc w:val="center"/>
        <w:rPr>
          <w:rFonts w:ascii="Times New Roman" w:hAnsi="Times New Roman" w:cs="Times New Roman"/>
          <w:b/>
        </w:rPr>
      </w:pPr>
    </w:p>
    <w:p w14:paraId="6C32F0E9" w14:textId="77777777" w:rsidR="00FA3C35" w:rsidRDefault="00FA3C35" w:rsidP="00FA3C35">
      <w:pPr>
        <w:jc w:val="center"/>
        <w:rPr>
          <w:rFonts w:ascii="Times New Roman" w:hAnsi="Times New Roman" w:cs="Times New Roman"/>
          <w:b/>
        </w:rPr>
      </w:pPr>
    </w:p>
    <w:p w14:paraId="71141C77" w14:textId="3D1C271B" w:rsidR="00FA3C35" w:rsidRPr="0030356D" w:rsidRDefault="00FA3C35" w:rsidP="00FA3C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Estimated</w:t>
      </w:r>
      <w:r>
        <w:rPr>
          <w:rFonts w:ascii="Times New Roman" w:hAnsi="Times New Roman" w:cs="Times New Roman"/>
          <w:b/>
        </w:rPr>
        <w:t xml:space="preserve"> Technology</w:t>
      </w:r>
      <w:r>
        <w:rPr>
          <w:rFonts w:ascii="Times New Roman" w:hAnsi="Times New Roman" w:cs="Times New Roman"/>
          <w:b/>
        </w:rPr>
        <w:t xml:space="preserve"> Project Cost</w:t>
      </w:r>
    </w:p>
    <w:tbl>
      <w:tblPr>
        <w:tblStyle w:val="TableGrid"/>
        <w:tblW w:w="8910" w:type="dxa"/>
        <w:tblInd w:w="108" w:type="dxa"/>
        <w:tblLook w:val="04A0" w:firstRow="1" w:lastRow="0" w:firstColumn="1" w:lastColumn="0" w:noHBand="0" w:noVBand="1"/>
      </w:tblPr>
      <w:tblGrid>
        <w:gridCol w:w="6210"/>
        <w:gridCol w:w="2700"/>
      </w:tblGrid>
      <w:tr w:rsidR="00FA3C35" w:rsidRPr="0030356D" w14:paraId="7C6EB01D" w14:textId="77777777" w:rsidTr="004475C5">
        <w:tc>
          <w:tcPr>
            <w:tcW w:w="6210" w:type="dxa"/>
          </w:tcPr>
          <w:p w14:paraId="2B94EF60" w14:textId="77777777" w:rsidR="00FA3C35" w:rsidRPr="0030356D" w:rsidRDefault="00FA3C35" w:rsidP="004475C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356D">
              <w:rPr>
                <w:rFonts w:ascii="Times New Roman" w:hAnsi="Times New Roman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2700" w:type="dxa"/>
          </w:tcPr>
          <w:p w14:paraId="0BB01051" w14:textId="77777777" w:rsidR="00FA3C35" w:rsidRPr="0030356D" w:rsidRDefault="00FA3C35" w:rsidP="004475C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Item </w:t>
            </w:r>
            <w:r w:rsidRPr="0030356D">
              <w:rPr>
                <w:rFonts w:ascii="Times New Roman" w:hAnsi="Times New Roman" w:cs="Times New Roman"/>
                <w:b/>
                <w:sz w:val="22"/>
                <w:szCs w:val="22"/>
              </w:rPr>
              <w:t>Cost</w:t>
            </w:r>
          </w:p>
        </w:tc>
      </w:tr>
      <w:tr w:rsidR="00FA3C35" w14:paraId="30CD5EED" w14:textId="77777777" w:rsidTr="004475C5">
        <w:tc>
          <w:tcPr>
            <w:tcW w:w="6210" w:type="dxa"/>
          </w:tcPr>
          <w:p w14:paraId="3D674DAF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MacBook Pro laptop</w:t>
            </w:r>
          </w:p>
        </w:tc>
        <w:tc>
          <w:tcPr>
            <w:tcW w:w="2700" w:type="dxa"/>
          </w:tcPr>
          <w:p w14:paraId="3F1C03DF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hAnsi="Times New Roman" w:cs="Times New Roman"/>
                <w:sz w:val="22"/>
                <w:szCs w:val="22"/>
              </w:rPr>
              <w:t>$1,400</w:t>
            </w:r>
          </w:p>
        </w:tc>
      </w:tr>
      <w:tr w:rsidR="00FA3C35" w14:paraId="2DD92F2C" w14:textId="77777777" w:rsidTr="004475C5">
        <w:tc>
          <w:tcPr>
            <w:tcW w:w="6210" w:type="dxa"/>
          </w:tcPr>
          <w:p w14:paraId="51BF6690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Sound Equipment (JBL EON615) Powered Speaker</w:t>
            </w:r>
          </w:p>
        </w:tc>
        <w:tc>
          <w:tcPr>
            <w:tcW w:w="2700" w:type="dxa"/>
          </w:tcPr>
          <w:p w14:paraId="36CE928E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hAnsi="Times New Roman" w:cs="Times New Roman"/>
                <w:sz w:val="22"/>
                <w:szCs w:val="22"/>
              </w:rPr>
              <w:t>$799 for pair ($399/piece)</w:t>
            </w:r>
          </w:p>
        </w:tc>
      </w:tr>
      <w:tr w:rsidR="00FA3C35" w14:paraId="7116E6F1" w14:textId="77777777" w:rsidTr="004475C5">
        <w:tc>
          <w:tcPr>
            <w:tcW w:w="6210" w:type="dxa"/>
          </w:tcPr>
          <w:p w14:paraId="7FF37FCD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JBL EON612 Powered Speaker for pulpit</w:t>
            </w:r>
          </w:p>
        </w:tc>
        <w:tc>
          <w:tcPr>
            <w:tcW w:w="2700" w:type="dxa"/>
          </w:tcPr>
          <w:p w14:paraId="3B7ACCFD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hAnsi="Times New Roman" w:cs="Times New Roman"/>
                <w:sz w:val="22"/>
                <w:szCs w:val="22"/>
              </w:rPr>
              <w:t>$649.98 for pair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2"/>
                <w:szCs w:val="22"/>
              </w:rPr>
              <w:t>($324.99/piece)</w:t>
            </w:r>
          </w:p>
        </w:tc>
      </w:tr>
      <w:tr w:rsidR="00FA3C35" w14:paraId="58E4D1A7" w14:textId="77777777" w:rsidTr="004475C5">
        <w:tc>
          <w:tcPr>
            <w:tcW w:w="6210" w:type="dxa"/>
          </w:tcPr>
          <w:p w14:paraId="16A68E02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Sennheiser</w:t>
            </w:r>
            <w:proofErr w:type="spellEnd"/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XSW-1 E835 Wireless Microphone Set </w:t>
            </w:r>
          </w:p>
        </w:tc>
        <w:tc>
          <w:tcPr>
            <w:tcW w:w="2700" w:type="dxa"/>
          </w:tcPr>
          <w:p w14:paraId="0EA2B048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hAnsi="Times New Roman" w:cs="Times New Roman"/>
                <w:sz w:val="22"/>
                <w:szCs w:val="22"/>
              </w:rPr>
              <w:t>$1,800 for three</w:t>
            </w:r>
          </w:p>
          <w:p w14:paraId="12516D8F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hAnsi="Times New Roman" w:cs="Times New Roman"/>
                <w:sz w:val="22"/>
                <w:szCs w:val="22"/>
              </w:rPr>
              <w:t>($600/piece)</w:t>
            </w:r>
          </w:p>
        </w:tc>
      </w:tr>
      <w:tr w:rsidR="00FA3C35" w14:paraId="7CF72912" w14:textId="77777777" w:rsidTr="004475C5">
        <w:tc>
          <w:tcPr>
            <w:tcW w:w="6210" w:type="dxa"/>
          </w:tcPr>
          <w:p w14:paraId="5D4BD12D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65 Inch </w:t>
            </w:r>
            <w:proofErr w:type="spellStart"/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Sceptre</w:t>
            </w:r>
            <w:proofErr w:type="spellEnd"/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Class 4 K UHD LED TV</w:t>
            </w:r>
          </w:p>
        </w:tc>
        <w:tc>
          <w:tcPr>
            <w:tcW w:w="2700" w:type="dxa"/>
          </w:tcPr>
          <w:p w14:paraId="40A49F90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hAnsi="Times New Roman" w:cs="Times New Roman"/>
                <w:sz w:val="22"/>
                <w:szCs w:val="22"/>
              </w:rPr>
              <w:t>$1500 for two</w:t>
            </w:r>
          </w:p>
          <w:p w14:paraId="068A2697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hAnsi="Times New Roman" w:cs="Times New Roman"/>
                <w:sz w:val="22"/>
                <w:szCs w:val="22"/>
              </w:rPr>
              <w:t>($750/piece)</w:t>
            </w:r>
          </w:p>
        </w:tc>
      </w:tr>
      <w:tr w:rsidR="00FA3C35" w14:paraId="4AB68182" w14:textId="77777777" w:rsidTr="004475C5">
        <w:tc>
          <w:tcPr>
            <w:tcW w:w="6210" w:type="dxa"/>
          </w:tcPr>
          <w:p w14:paraId="30EF9CEA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HDMI Extender Splitter RX-TX</w:t>
            </w:r>
          </w:p>
        </w:tc>
        <w:tc>
          <w:tcPr>
            <w:tcW w:w="2700" w:type="dxa"/>
          </w:tcPr>
          <w:p w14:paraId="73637CC5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hAnsi="Times New Roman" w:cs="Times New Roman"/>
                <w:sz w:val="22"/>
                <w:szCs w:val="22"/>
              </w:rPr>
              <w:t>$32.99</w:t>
            </w:r>
          </w:p>
        </w:tc>
      </w:tr>
      <w:tr w:rsidR="00FA3C35" w14:paraId="5FDBD43A" w14:textId="77777777" w:rsidTr="004475C5">
        <w:tc>
          <w:tcPr>
            <w:tcW w:w="6210" w:type="dxa"/>
          </w:tcPr>
          <w:p w14:paraId="56934073" w14:textId="77777777" w:rsidR="00FA3C35" w:rsidRPr="003B661F" w:rsidRDefault="00FA3C35" w:rsidP="004475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SP-HD 1X44k 4K HDMI 4 Port Splitter</w:t>
            </w:r>
          </w:p>
        </w:tc>
        <w:tc>
          <w:tcPr>
            <w:tcW w:w="2700" w:type="dxa"/>
          </w:tcPr>
          <w:p w14:paraId="6A1C6F04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hAnsi="Times New Roman" w:cs="Times New Roman"/>
                <w:sz w:val="22"/>
                <w:szCs w:val="22"/>
              </w:rPr>
              <w:t>$67.26</w:t>
            </w:r>
          </w:p>
        </w:tc>
      </w:tr>
      <w:tr w:rsidR="00FA3C35" w14:paraId="1745D990" w14:textId="77777777" w:rsidTr="004475C5">
        <w:tc>
          <w:tcPr>
            <w:tcW w:w="6210" w:type="dxa"/>
          </w:tcPr>
          <w:p w14:paraId="0F69A4DE" w14:textId="77777777" w:rsidR="00FA3C35" w:rsidRPr="003B661F" w:rsidRDefault="00FA3C35" w:rsidP="004475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Satmaximum</w:t>
            </w:r>
            <w:proofErr w:type="spellEnd"/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50 </w:t>
            </w:r>
            <w:proofErr w:type="spellStart"/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ft</w:t>
            </w:r>
            <w:proofErr w:type="spellEnd"/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Gold plated HDMI Cables</w:t>
            </w:r>
          </w:p>
        </w:tc>
        <w:tc>
          <w:tcPr>
            <w:tcW w:w="2700" w:type="dxa"/>
          </w:tcPr>
          <w:p w14:paraId="62E68C6C" w14:textId="2BFB4298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hAnsi="Times New Roman" w:cs="Times New Roman"/>
                <w:sz w:val="22"/>
                <w:szCs w:val="22"/>
              </w:rPr>
              <w:t>$25.00</w:t>
            </w:r>
            <w:r w:rsidR="00DD170A">
              <w:rPr>
                <w:rFonts w:ascii="Times New Roman" w:hAnsi="Times New Roman" w:cs="Times New Roman"/>
                <w:sz w:val="22"/>
                <w:szCs w:val="22"/>
              </w:rPr>
              <w:t xml:space="preserve"> for two</w:t>
            </w:r>
          </w:p>
          <w:p w14:paraId="41A5F8C8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hAnsi="Times New Roman" w:cs="Times New Roman"/>
                <w:sz w:val="22"/>
                <w:szCs w:val="22"/>
              </w:rPr>
              <w:t>($12.50/piece)</w:t>
            </w:r>
          </w:p>
        </w:tc>
      </w:tr>
      <w:tr w:rsidR="00FA3C35" w14:paraId="3B0C3A55" w14:textId="77777777" w:rsidTr="004475C5">
        <w:tc>
          <w:tcPr>
            <w:tcW w:w="6210" w:type="dxa"/>
          </w:tcPr>
          <w:p w14:paraId="6DB83909" w14:textId="77777777" w:rsidR="00FA3C35" w:rsidRPr="003B661F" w:rsidRDefault="00FA3C35" w:rsidP="004475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100 </w:t>
            </w:r>
            <w:proofErr w:type="spellStart"/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ft</w:t>
            </w:r>
            <w:proofErr w:type="spellEnd"/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HPING TEC CAT 6 cable</w:t>
            </w:r>
          </w:p>
        </w:tc>
        <w:tc>
          <w:tcPr>
            <w:tcW w:w="2700" w:type="dxa"/>
          </w:tcPr>
          <w:p w14:paraId="4F70F24C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hAnsi="Times New Roman" w:cs="Times New Roman"/>
                <w:sz w:val="22"/>
                <w:szCs w:val="22"/>
              </w:rPr>
              <w:t>$16.99</w:t>
            </w:r>
          </w:p>
        </w:tc>
      </w:tr>
      <w:tr w:rsidR="00FA3C35" w14:paraId="2F53C993" w14:textId="77777777" w:rsidTr="004475C5">
        <w:tc>
          <w:tcPr>
            <w:tcW w:w="6210" w:type="dxa"/>
          </w:tcPr>
          <w:p w14:paraId="5F2697DC" w14:textId="77777777" w:rsidR="00FA3C35" w:rsidRPr="003B661F" w:rsidRDefault="00FA3C35" w:rsidP="004475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Cheetah Mounts APDAM3B</w:t>
            </w:r>
          </w:p>
        </w:tc>
        <w:tc>
          <w:tcPr>
            <w:tcW w:w="2700" w:type="dxa"/>
          </w:tcPr>
          <w:p w14:paraId="669CA99D" w14:textId="034F8982" w:rsidR="00FA3C35" w:rsidRPr="003B661F" w:rsidRDefault="00DD170A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60.00 for two</w:t>
            </w:r>
          </w:p>
          <w:p w14:paraId="2323CBF2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hAnsi="Times New Roman" w:cs="Times New Roman"/>
                <w:sz w:val="22"/>
                <w:szCs w:val="22"/>
              </w:rPr>
              <w:t>($30.00/piece)</w:t>
            </w:r>
          </w:p>
        </w:tc>
      </w:tr>
      <w:tr w:rsidR="00FA3C35" w14:paraId="7165D0CC" w14:textId="77777777" w:rsidTr="004475C5">
        <w:tc>
          <w:tcPr>
            <w:tcW w:w="6210" w:type="dxa"/>
          </w:tcPr>
          <w:p w14:paraId="3C68CAE5" w14:textId="77777777" w:rsidR="00FA3C35" w:rsidRPr="003B661F" w:rsidRDefault="00FA3C35" w:rsidP="004475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Ultra HD 4 K camera</w:t>
            </w:r>
          </w:p>
        </w:tc>
        <w:tc>
          <w:tcPr>
            <w:tcW w:w="2700" w:type="dxa"/>
          </w:tcPr>
          <w:p w14:paraId="1B3C7967" w14:textId="475ABA03" w:rsidR="00FA3C35" w:rsidRPr="003B661F" w:rsidRDefault="00DD170A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$450.00 for three</w:t>
            </w:r>
          </w:p>
          <w:p w14:paraId="7A0A1F75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hAnsi="Times New Roman" w:cs="Times New Roman"/>
                <w:sz w:val="22"/>
                <w:szCs w:val="22"/>
              </w:rPr>
              <w:t>($150/piece)</w:t>
            </w:r>
          </w:p>
        </w:tc>
      </w:tr>
      <w:tr w:rsidR="00FA3C35" w14:paraId="450D35AF" w14:textId="77777777" w:rsidTr="004475C5">
        <w:tc>
          <w:tcPr>
            <w:tcW w:w="6210" w:type="dxa"/>
          </w:tcPr>
          <w:p w14:paraId="6A0827B4" w14:textId="77777777" w:rsidR="00FA3C35" w:rsidRPr="003B661F" w:rsidRDefault="00FA3C35" w:rsidP="004475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Blackmagic</w:t>
            </w:r>
            <w:proofErr w:type="spellEnd"/>
            <w:r w:rsidRPr="003B66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Design ATEM MINI HDMI Live Stream Switcher)</w:t>
            </w:r>
          </w:p>
        </w:tc>
        <w:tc>
          <w:tcPr>
            <w:tcW w:w="2700" w:type="dxa"/>
          </w:tcPr>
          <w:p w14:paraId="55E81F7F" w14:textId="77777777" w:rsidR="00FA3C35" w:rsidRPr="003B661F" w:rsidRDefault="00FA3C35" w:rsidP="00447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661F">
              <w:rPr>
                <w:rFonts w:ascii="Times New Roman" w:hAnsi="Times New Roman" w:cs="Times New Roman"/>
                <w:sz w:val="22"/>
                <w:szCs w:val="22"/>
              </w:rPr>
              <w:t>$295.00</w:t>
            </w:r>
          </w:p>
        </w:tc>
      </w:tr>
      <w:tr w:rsidR="00FA3C35" w14:paraId="05DA21B4" w14:textId="77777777" w:rsidTr="004475C5">
        <w:tc>
          <w:tcPr>
            <w:tcW w:w="6210" w:type="dxa"/>
          </w:tcPr>
          <w:p w14:paraId="26D15FA8" w14:textId="77777777" w:rsidR="00FA3C35" w:rsidRPr="003B661F" w:rsidRDefault="00FA3C35" w:rsidP="004475C5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B661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Projected Project Total</w:t>
            </w:r>
          </w:p>
        </w:tc>
        <w:tc>
          <w:tcPr>
            <w:tcW w:w="2700" w:type="dxa"/>
          </w:tcPr>
          <w:p w14:paraId="494F64C8" w14:textId="77777777" w:rsidR="00FA3C35" w:rsidRPr="003B661F" w:rsidRDefault="00FA3C35" w:rsidP="004475C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61F">
              <w:rPr>
                <w:rFonts w:ascii="Times New Roman" w:hAnsi="Times New Roman" w:cs="Times New Roman"/>
                <w:b/>
                <w:sz w:val="22"/>
                <w:szCs w:val="22"/>
              </w:rPr>
              <w:t>$7,096.22</w:t>
            </w:r>
          </w:p>
        </w:tc>
      </w:tr>
    </w:tbl>
    <w:p w14:paraId="7C14FDC3" w14:textId="77777777" w:rsidR="00FA3C35" w:rsidRDefault="00FA3C35" w:rsidP="00FA3C35">
      <w:pPr>
        <w:rPr>
          <w:rFonts w:ascii="Times New Roman" w:hAnsi="Times New Roman" w:cs="Times New Roman"/>
        </w:rPr>
      </w:pPr>
    </w:p>
    <w:p w14:paraId="1EAF1097" w14:textId="77777777" w:rsidR="00FA3C35" w:rsidRPr="004A469D" w:rsidRDefault="00FA3C35" w:rsidP="00FA3C35">
      <w:pPr>
        <w:rPr>
          <w:rFonts w:ascii="Times New Roman" w:hAnsi="Times New Roman" w:cs="Times New Roman"/>
          <w:i/>
        </w:rPr>
      </w:pPr>
      <w:r w:rsidRPr="004A469D">
        <w:rPr>
          <w:rFonts w:ascii="Times New Roman" w:hAnsi="Times New Roman" w:cs="Times New Roman"/>
          <w:i/>
        </w:rPr>
        <w:t>*</w:t>
      </w:r>
      <w:proofErr w:type="gramStart"/>
      <w:r w:rsidRPr="004A469D">
        <w:rPr>
          <w:rFonts w:ascii="Times New Roman" w:hAnsi="Times New Roman" w:cs="Times New Roman"/>
          <w:i/>
        </w:rPr>
        <w:t>Estimated values were provided by a technology company</w:t>
      </w:r>
      <w:proofErr w:type="gramEnd"/>
      <w:r w:rsidRPr="004A469D">
        <w:rPr>
          <w:rFonts w:ascii="Times New Roman" w:hAnsi="Times New Roman" w:cs="Times New Roman"/>
          <w:i/>
        </w:rPr>
        <w:t xml:space="preserve"> after visiting the church</w:t>
      </w:r>
      <w:r>
        <w:rPr>
          <w:rFonts w:ascii="Times New Roman" w:hAnsi="Times New Roman" w:cs="Times New Roman"/>
          <w:i/>
        </w:rPr>
        <w:t>, seeing the current soundboard and equipment</w:t>
      </w:r>
      <w:r w:rsidRPr="004A469D">
        <w:rPr>
          <w:rFonts w:ascii="Times New Roman" w:hAnsi="Times New Roman" w:cs="Times New Roman"/>
          <w:i/>
        </w:rPr>
        <w:t xml:space="preserve"> and assessing the needs of </w:t>
      </w:r>
      <w:r>
        <w:rPr>
          <w:rFonts w:ascii="Times New Roman" w:hAnsi="Times New Roman" w:cs="Times New Roman"/>
          <w:i/>
        </w:rPr>
        <w:t xml:space="preserve">church in order to improve the overall sound quality and streaming experience. </w:t>
      </w:r>
    </w:p>
    <w:p w14:paraId="40063C7A" w14:textId="77777777" w:rsidR="00FD6818" w:rsidRDefault="00FD6818"/>
    <w:sectPr w:rsidR="00FD6818" w:rsidSect="00FA3C35">
      <w:pgSz w:w="12240" w:h="15840"/>
      <w:pgMar w:top="1440" w:right="1440" w:bottom="1440" w:left="144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18"/>
    <w:rsid w:val="00276F3F"/>
    <w:rsid w:val="00292DC9"/>
    <w:rsid w:val="002D669A"/>
    <w:rsid w:val="0061150D"/>
    <w:rsid w:val="007B6BFA"/>
    <w:rsid w:val="00896BE7"/>
    <w:rsid w:val="00D1618A"/>
    <w:rsid w:val="00DD170A"/>
    <w:rsid w:val="00F800D9"/>
    <w:rsid w:val="00FA3C35"/>
    <w:rsid w:val="00FD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6ED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C3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C3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Wriley Slade</dc:creator>
  <cp:keywords/>
  <dc:description/>
  <cp:lastModifiedBy>Heather Rice</cp:lastModifiedBy>
  <cp:revision>3</cp:revision>
  <dcterms:created xsi:type="dcterms:W3CDTF">2020-11-21T05:02:00Z</dcterms:created>
  <dcterms:modified xsi:type="dcterms:W3CDTF">2020-11-21T05:04:00Z</dcterms:modified>
</cp:coreProperties>
</file>